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#111e</w:t>
      </w:r>
      <w:r>
        <w:rPr>
          <w:b/>
          <w:noProof/>
          <w:sz w:val="24"/>
          <w:szCs w:val="24"/>
          <w:lang w:val="sv-SE"/>
        </w:rPr>
        <w:tab/>
        <w:t>R2-</w:t>
      </w:r>
      <w:r w:rsidR="00726DE6">
        <w:rPr>
          <w:b/>
          <w:noProof/>
          <w:sz w:val="24"/>
          <w:szCs w:val="24"/>
          <w:lang w:val="sv-SE"/>
        </w:rPr>
        <w:t>2008025</w:t>
      </w:r>
      <w:bookmarkStart w:id="0" w:name="_GoBack"/>
      <w:bookmarkEnd w:id="0"/>
    </w:p>
    <w:p w:rsidR="00536278" w:rsidRDefault="00541BFA">
      <w:pPr>
        <w:pStyle w:val="CRCoverPage"/>
        <w:outlineLvl w:val="0"/>
        <w:rPr>
          <w:b/>
          <w:noProof/>
          <w:sz w:val="24"/>
          <w:szCs w:val="24"/>
        </w:rPr>
      </w:pPr>
      <w:r>
        <w:rPr>
          <w:b/>
          <w:noProof/>
          <w:sz w:val="24"/>
          <w:szCs w:val="24"/>
        </w:rPr>
        <w:t>Electronic meeting, August 17 – August 28, 2020</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AD2237">
        <w:rPr>
          <w:rFonts w:ascii="Arial" w:hAnsi="Arial"/>
          <w:b/>
          <w:sz w:val="24"/>
          <w:lang w:val="en-US" w:eastAsia="ko-KR"/>
        </w:rPr>
        <w:t>8.4</w:t>
      </w:r>
      <w:r>
        <w:rPr>
          <w:rFonts w:ascii="Arial" w:hAnsi="Arial"/>
          <w:sz w:val="24"/>
          <w:lang w:val="en-US" w:eastAsia="ko-KR"/>
        </w:rPr>
        <w:t xml:space="preserve"> </w:t>
      </w:r>
      <w:r>
        <w:rPr>
          <w:rFonts w:ascii="Arial" w:hAnsi="Arial" w:hint="eastAsia"/>
          <w:sz w:val="24"/>
          <w:lang w:val="en-US" w:eastAsia="ko-KR"/>
        </w:rPr>
        <w:t>(</w:t>
      </w:r>
      <w:r w:rsidR="00AD2237" w:rsidRPr="00AD2237">
        <w:rPr>
          <w:rFonts w:ascii="Arial" w:hAnsi="Arial"/>
          <w:sz w:val="24"/>
          <w:lang w:val="en-US" w:eastAsia="ko-KR"/>
        </w:rPr>
        <w:t>NR_IAB_enh-Core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C1989">
        <w:rPr>
          <w:rFonts w:ascii="Arial" w:hAnsi="Arial"/>
          <w:sz w:val="24"/>
          <w:lang w:val="en-US"/>
        </w:rPr>
        <w:t xml:space="preserve">Enhancements of Topological Resilience </w:t>
      </w:r>
      <w:r w:rsidR="009454C7">
        <w:rPr>
          <w:rFonts w:ascii="Arial" w:hAnsi="Arial"/>
          <w:sz w:val="24"/>
          <w:lang w:val="en-US"/>
        </w:rPr>
        <w:t>of IAB networks</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536278" w:rsidRPr="003C1989" w:rsidRDefault="003C1989">
      <w:pPr>
        <w:rPr>
          <w:lang w:eastAsia="ko-KR"/>
        </w:rPr>
      </w:pPr>
      <w:r>
        <w:rPr>
          <w:rFonts w:hint="eastAsia"/>
          <w:lang w:val="en-US" w:eastAsia="ko-KR"/>
        </w:rPr>
        <w:t xml:space="preserve">In this </w:t>
      </w:r>
      <w:r>
        <w:rPr>
          <w:lang w:val="en-US" w:eastAsia="ko-KR"/>
        </w:rPr>
        <w:t>contribution</w:t>
      </w:r>
      <w:r>
        <w:rPr>
          <w:rFonts w:hint="eastAsia"/>
          <w:lang w:val="en-US" w:eastAsia="ko-KR"/>
        </w:rPr>
        <w:t xml:space="preserve"> we review the limitation</w:t>
      </w:r>
      <w:r>
        <w:rPr>
          <w:lang w:val="en-US" w:eastAsia="ko-KR"/>
        </w:rPr>
        <w:t>s</w:t>
      </w:r>
      <w:r>
        <w:rPr>
          <w:rFonts w:hint="eastAsia"/>
          <w:lang w:val="en-US" w:eastAsia="ko-KR"/>
        </w:rPr>
        <w:t xml:space="preserve"> of current </w:t>
      </w:r>
      <w:r>
        <w:rPr>
          <w:lang w:val="en-US" w:eastAsia="ko-KR"/>
        </w:rPr>
        <w:t xml:space="preserve">IAB networks in terms of topological resilience. Then, we propose possible enhancements </w:t>
      </w:r>
      <w:r w:rsidR="004C7759">
        <w:rPr>
          <w:rFonts w:hint="eastAsia"/>
          <w:lang w:val="en-US" w:eastAsia="ko-KR"/>
        </w:rPr>
        <w:t xml:space="preserve">to increase </w:t>
      </w:r>
      <w:r w:rsidR="004C7759">
        <w:rPr>
          <w:lang w:val="en-US" w:eastAsia="ko-KR"/>
        </w:rPr>
        <w:t xml:space="preserve">topological resilience </w:t>
      </w:r>
      <w:r>
        <w:rPr>
          <w:lang w:val="en-US" w:eastAsia="ko-KR"/>
        </w:rPr>
        <w:t>for Rel-17.</w:t>
      </w:r>
    </w:p>
    <w:p w:rsidR="00536278" w:rsidRDefault="00541BFA">
      <w:pPr>
        <w:pStyle w:val="1"/>
        <w:rPr>
          <w:lang w:val="en-US"/>
        </w:rPr>
      </w:pPr>
      <w:r>
        <w:rPr>
          <w:lang w:val="en-US"/>
        </w:rPr>
        <w:t>2.</w:t>
      </w:r>
      <w:r w:rsidR="00FE09ED">
        <w:rPr>
          <w:lang w:val="en-US"/>
        </w:rPr>
        <w:t xml:space="preserve"> </w:t>
      </w:r>
      <w:r>
        <w:rPr>
          <w:lang w:val="en-US"/>
        </w:rPr>
        <w:t>Discussion</w:t>
      </w:r>
    </w:p>
    <w:p w:rsidR="00F402BA" w:rsidRPr="00F402BA" w:rsidRDefault="00F402BA" w:rsidP="00F402BA">
      <w:pPr>
        <w:pStyle w:val="2"/>
      </w:pPr>
      <w:r>
        <w:t>2.1 Review of Current Topology Adaptation</w:t>
      </w:r>
    </w:p>
    <w:p w:rsidR="00B6147F" w:rsidRDefault="00CD09CB" w:rsidP="00CD09CB">
      <w:pPr>
        <w:jc w:val="both"/>
        <w:rPr>
          <w:lang w:eastAsia="ko-KR"/>
        </w:rPr>
      </w:pPr>
      <w:r>
        <w:rPr>
          <w:lang w:eastAsia="ko-KR"/>
        </w:rPr>
        <w:t xml:space="preserve">When a link on the preconfigured path experiences a problem or a sudden failure, topology adaptations need to be triggered to recover from such failures. Currently topology adaptions are triggered by handover </w:t>
      </w:r>
      <w:r w:rsidR="0046162F">
        <w:rPr>
          <w:rFonts w:hint="eastAsia"/>
          <w:lang w:eastAsia="ko-KR"/>
        </w:rPr>
        <w:t xml:space="preserve">or </w:t>
      </w:r>
      <w:r>
        <w:rPr>
          <w:lang w:eastAsia="ko-KR"/>
        </w:rPr>
        <w:t xml:space="preserve">BH RLF. </w:t>
      </w:r>
    </w:p>
    <w:p w:rsidR="008C2709" w:rsidRDefault="00B6147F" w:rsidP="00B6147F">
      <w:pPr>
        <w:jc w:val="both"/>
        <w:rPr>
          <w:lang w:eastAsia="ko-KR"/>
        </w:rPr>
      </w:pPr>
      <w:r>
        <w:rPr>
          <w:lang w:eastAsia="ko-KR"/>
        </w:rPr>
        <w:t xml:space="preserve">Notice that topology adaptations triggered by BH RLF are completely unpredictable and hence hard to be managed. Notice that the BH RLF indication is sent only after the problematic backhaul already experienced BH RLF and the subsequent recovery from BH RLF via RRC re-establishment also fails, which means that there is already significant interruption until RRC re-establishment is successful or until RLF indication is sent out to child nodes due to failure of recovery. </w:t>
      </w:r>
    </w:p>
    <w:p w:rsidR="00B6147F" w:rsidRDefault="008C2709" w:rsidP="00B6147F">
      <w:pPr>
        <w:jc w:val="both"/>
        <w:rPr>
          <w:lang w:eastAsia="ko-KR"/>
        </w:rPr>
      </w:pPr>
      <w:r>
        <w:rPr>
          <w:lang w:eastAsia="ko-KR"/>
        </w:rPr>
        <w:t xml:space="preserve">If the child nodes of the IAB node receive the BH RLF indication, it initiates RRC-reestablishment as recovery procedure, unless another parent is already connected via SCG. </w:t>
      </w:r>
      <w:r w:rsidR="00B6147F">
        <w:rPr>
          <w:lang w:eastAsia="ko-KR"/>
        </w:rPr>
        <w:t xml:space="preserve">The RRC re-establishment </w:t>
      </w:r>
      <w:r>
        <w:rPr>
          <w:lang w:eastAsia="ko-KR"/>
        </w:rPr>
        <w:t xml:space="preserve">initiated by the child IAB node </w:t>
      </w:r>
      <w:r w:rsidR="00B6147F">
        <w:rPr>
          <w:lang w:eastAsia="ko-KR"/>
        </w:rPr>
        <w:t>causes another round of a long interruption</w:t>
      </w:r>
      <w:r>
        <w:rPr>
          <w:lang w:eastAsia="ko-KR"/>
        </w:rPr>
        <w:t xml:space="preserve">. </w:t>
      </w:r>
      <w:r w:rsidR="00B6147F">
        <w:rPr>
          <w:lang w:eastAsia="ko-KR"/>
        </w:rPr>
        <w:t xml:space="preserve">During </w:t>
      </w:r>
      <w:r>
        <w:rPr>
          <w:lang w:eastAsia="ko-KR"/>
        </w:rPr>
        <w:t>such a</w:t>
      </w:r>
      <w:r w:rsidR="00B6147F">
        <w:rPr>
          <w:lang w:eastAsia="ko-KR"/>
        </w:rPr>
        <w:t xml:space="preserve"> long sequence of interruption</w:t>
      </w:r>
      <w:r>
        <w:rPr>
          <w:lang w:eastAsia="ko-KR"/>
        </w:rPr>
        <w:t>s</w:t>
      </w:r>
      <w:r w:rsidR="00B6147F">
        <w:rPr>
          <w:lang w:eastAsia="ko-KR"/>
        </w:rPr>
        <w:t>, the entire packet flow passing through the failed link</w:t>
      </w:r>
      <w:r>
        <w:rPr>
          <w:lang w:eastAsia="ko-KR"/>
        </w:rPr>
        <w:t>s</w:t>
      </w:r>
      <w:r w:rsidR="00B6147F">
        <w:rPr>
          <w:lang w:eastAsia="ko-KR"/>
        </w:rPr>
        <w:t xml:space="preserve"> suffers from severe congestion and packet losses. In short, performance degradation abound BH RLF events is prohibitively severe. </w:t>
      </w:r>
    </w:p>
    <w:p w:rsidR="00B6147F" w:rsidRPr="00B6147F" w:rsidRDefault="00B6147F" w:rsidP="00CD09CB">
      <w:pPr>
        <w:jc w:val="both"/>
        <w:rPr>
          <w:b/>
          <w:lang w:eastAsia="ko-KR"/>
        </w:rPr>
      </w:pPr>
      <w:r w:rsidRPr="00B6147F">
        <w:rPr>
          <w:rFonts w:hint="eastAsia"/>
          <w:b/>
          <w:lang w:eastAsia="ko-KR"/>
        </w:rPr>
        <w:t>Observatio</w:t>
      </w:r>
      <w:r w:rsidRPr="00B6147F">
        <w:rPr>
          <w:b/>
          <w:lang w:eastAsia="ko-KR"/>
        </w:rPr>
        <w:t>n</w:t>
      </w:r>
      <w:r w:rsidRPr="00B6147F">
        <w:rPr>
          <w:rFonts w:hint="eastAsia"/>
          <w:b/>
          <w:lang w:eastAsia="ko-KR"/>
        </w:rPr>
        <w:t xml:space="preserve">#1: </w:t>
      </w:r>
      <w:r w:rsidRPr="00B6147F">
        <w:rPr>
          <w:b/>
          <w:lang w:eastAsia="ko-KR"/>
        </w:rPr>
        <w:t xml:space="preserve">Service interruption around BH RLF </w:t>
      </w:r>
      <w:r>
        <w:rPr>
          <w:b/>
          <w:lang w:eastAsia="ko-KR"/>
        </w:rPr>
        <w:t xml:space="preserve">events </w:t>
      </w:r>
      <w:r w:rsidRPr="00B6147F">
        <w:rPr>
          <w:b/>
          <w:lang w:eastAsia="ko-KR"/>
        </w:rPr>
        <w:t xml:space="preserve">is prohibitively long. </w:t>
      </w:r>
    </w:p>
    <w:p w:rsidR="008C2709" w:rsidRDefault="00B6147F" w:rsidP="00CD09CB">
      <w:pPr>
        <w:jc w:val="both"/>
        <w:rPr>
          <w:lang w:eastAsia="ko-KR"/>
        </w:rPr>
      </w:pPr>
      <w:r>
        <w:rPr>
          <w:lang w:eastAsia="ko-KR"/>
        </w:rPr>
        <w:t>T</w:t>
      </w:r>
      <w:r w:rsidR="00CD09CB">
        <w:rPr>
          <w:lang w:eastAsia="ko-KR"/>
        </w:rPr>
        <w:t>opology adaptations via handover would occur</w:t>
      </w:r>
      <w:r w:rsidR="00102EBC">
        <w:rPr>
          <w:lang w:eastAsia="ko-KR"/>
        </w:rPr>
        <w:t xml:space="preserve"> in a predictable way</w:t>
      </w:r>
      <w:r>
        <w:rPr>
          <w:lang w:eastAsia="ko-KR"/>
        </w:rPr>
        <w:t>. For this reason</w:t>
      </w:r>
      <w:r w:rsidR="00F402BA">
        <w:rPr>
          <w:lang w:eastAsia="ko-KR"/>
        </w:rPr>
        <w:t>,</w:t>
      </w:r>
      <w:r>
        <w:rPr>
          <w:lang w:eastAsia="ko-KR"/>
        </w:rPr>
        <w:t xml:space="preserve"> one may wonder if </w:t>
      </w:r>
      <w:r w:rsidR="00CD09CB">
        <w:rPr>
          <w:lang w:eastAsia="ko-KR"/>
        </w:rPr>
        <w:t xml:space="preserve">the performance degradation during handover </w:t>
      </w:r>
      <w:r w:rsidR="00290FC7">
        <w:rPr>
          <w:lang w:eastAsia="ko-KR"/>
        </w:rPr>
        <w:t>could</w:t>
      </w:r>
      <w:r w:rsidR="00CD09CB">
        <w:rPr>
          <w:lang w:eastAsia="ko-KR"/>
        </w:rPr>
        <w:t xml:space="preserve"> be </w:t>
      </w:r>
      <w:r w:rsidR="00102EBC">
        <w:rPr>
          <w:lang w:eastAsia="ko-KR"/>
        </w:rPr>
        <w:t xml:space="preserve">somehow controlled </w:t>
      </w:r>
      <w:r w:rsidR="00CD09CB">
        <w:rPr>
          <w:lang w:eastAsia="ko-KR"/>
        </w:rPr>
        <w:t>by proper network operations</w:t>
      </w:r>
      <w:r w:rsidR="00290FC7">
        <w:rPr>
          <w:lang w:eastAsia="ko-KR"/>
        </w:rPr>
        <w:t>.</w:t>
      </w:r>
      <w:r w:rsidR="00102EBC">
        <w:rPr>
          <w:lang w:eastAsia="ko-KR"/>
        </w:rPr>
        <w:t xml:space="preserve"> </w:t>
      </w:r>
      <w:r w:rsidR="00F402BA">
        <w:rPr>
          <w:lang w:eastAsia="ko-KR"/>
        </w:rPr>
        <w:t xml:space="preserve">This is </w:t>
      </w:r>
      <w:r>
        <w:rPr>
          <w:lang w:eastAsia="ko-KR"/>
        </w:rPr>
        <w:t xml:space="preserve">partially true since it </w:t>
      </w:r>
      <w:r w:rsidR="00F402BA">
        <w:rPr>
          <w:lang w:eastAsia="ko-KR"/>
        </w:rPr>
        <w:t xml:space="preserve">assumes </w:t>
      </w:r>
      <w:r>
        <w:rPr>
          <w:lang w:eastAsia="ko-KR"/>
        </w:rPr>
        <w:t>that the performance of the handover is best maintained</w:t>
      </w:r>
      <w:r w:rsidR="00F402BA">
        <w:rPr>
          <w:lang w:eastAsia="ko-KR"/>
        </w:rPr>
        <w:t xml:space="preserve"> always</w:t>
      </w:r>
      <w:r>
        <w:rPr>
          <w:lang w:eastAsia="ko-KR"/>
        </w:rPr>
        <w:t xml:space="preserve">. </w:t>
      </w:r>
      <w:r w:rsidR="00F402BA">
        <w:rPr>
          <w:lang w:eastAsia="ko-KR"/>
        </w:rPr>
        <w:t xml:space="preserve">In a dense IAB deployment, there would be </w:t>
      </w:r>
      <w:r>
        <w:rPr>
          <w:lang w:eastAsia="ko-KR"/>
        </w:rPr>
        <w:t>many IAB MT</w:t>
      </w:r>
      <w:r w:rsidR="00F402BA">
        <w:rPr>
          <w:lang w:eastAsia="ko-KR"/>
        </w:rPr>
        <w:t>s that</w:t>
      </w:r>
      <w:r>
        <w:rPr>
          <w:lang w:eastAsia="ko-KR"/>
        </w:rPr>
        <w:t xml:space="preserve"> are connected via multiple hops until </w:t>
      </w:r>
      <w:r w:rsidR="008C2709">
        <w:rPr>
          <w:lang w:eastAsia="ko-KR"/>
        </w:rPr>
        <w:t>reaching their I</w:t>
      </w:r>
      <w:r>
        <w:rPr>
          <w:lang w:eastAsia="ko-KR"/>
        </w:rPr>
        <w:t>AB donor. I</w:t>
      </w:r>
      <w:r w:rsidR="00F402BA">
        <w:rPr>
          <w:lang w:eastAsia="ko-KR"/>
        </w:rPr>
        <w:t>n such a</w:t>
      </w:r>
      <w:r>
        <w:rPr>
          <w:lang w:eastAsia="ko-KR"/>
        </w:rPr>
        <w:t xml:space="preserve"> case, </w:t>
      </w:r>
      <w:r w:rsidR="00F402BA">
        <w:rPr>
          <w:lang w:eastAsia="ko-KR"/>
        </w:rPr>
        <w:t xml:space="preserve">handover delays are </w:t>
      </w:r>
      <w:r w:rsidR="008C2709">
        <w:rPr>
          <w:lang w:eastAsia="ko-KR"/>
        </w:rPr>
        <w:t xml:space="preserve">far </w:t>
      </w:r>
      <w:r w:rsidR="00F402BA">
        <w:rPr>
          <w:lang w:eastAsia="ko-KR"/>
        </w:rPr>
        <w:t xml:space="preserve">extended, because there are multi-hop transmissions </w:t>
      </w:r>
      <w:r w:rsidR="00102EBC">
        <w:rPr>
          <w:lang w:eastAsia="ko-KR"/>
        </w:rPr>
        <w:t xml:space="preserve">between measurement reports and the handover command from the IAB MT perspective. </w:t>
      </w:r>
    </w:p>
    <w:p w:rsidR="00102EBC" w:rsidRDefault="00102EBC" w:rsidP="00CD09CB">
      <w:pPr>
        <w:jc w:val="both"/>
        <w:rPr>
          <w:lang w:eastAsia="ko-KR"/>
        </w:rPr>
      </w:pPr>
      <w:r>
        <w:rPr>
          <w:lang w:eastAsia="ko-KR"/>
        </w:rPr>
        <w:t xml:space="preserve">Such longer delay in multi-hop networks would </w:t>
      </w:r>
      <w:r w:rsidR="00B6147F">
        <w:rPr>
          <w:lang w:eastAsia="ko-KR"/>
        </w:rPr>
        <w:t xml:space="preserve">necessarily increase </w:t>
      </w:r>
      <w:r>
        <w:rPr>
          <w:lang w:eastAsia="ko-KR"/>
        </w:rPr>
        <w:t>handover failure rate</w:t>
      </w:r>
      <w:r w:rsidR="00B6147F">
        <w:rPr>
          <w:lang w:eastAsia="ko-KR"/>
        </w:rPr>
        <w:t>s</w:t>
      </w:r>
      <w:r>
        <w:rPr>
          <w:lang w:eastAsia="ko-KR"/>
        </w:rPr>
        <w:t xml:space="preserve">. Such extended delays in handover are more problematic </w:t>
      </w:r>
      <w:r w:rsidR="00B6147F">
        <w:rPr>
          <w:lang w:eastAsia="ko-KR"/>
        </w:rPr>
        <w:t xml:space="preserve">as the density of the IAB networks increases. For this reason, </w:t>
      </w:r>
      <w:r>
        <w:rPr>
          <w:lang w:eastAsia="ko-KR"/>
        </w:rPr>
        <w:t>overall topology adaptation management would be jeopardized</w:t>
      </w:r>
      <w:r w:rsidR="00B6147F">
        <w:rPr>
          <w:lang w:eastAsia="ko-KR"/>
        </w:rPr>
        <w:t xml:space="preserve"> in dense IAB networks, and the scalability of IAB networks may be restricted by topology management limitations. </w:t>
      </w:r>
    </w:p>
    <w:p w:rsidR="00102EBC" w:rsidRDefault="00102EBC" w:rsidP="00CD09CB">
      <w:pPr>
        <w:jc w:val="both"/>
        <w:rPr>
          <w:b/>
          <w:lang w:eastAsia="ko-KR"/>
        </w:rPr>
      </w:pPr>
      <w:r w:rsidRPr="00B6147F">
        <w:rPr>
          <w:b/>
          <w:lang w:eastAsia="ko-KR"/>
        </w:rPr>
        <w:t>Observation#</w:t>
      </w:r>
      <w:r w:rsidR="00B6147F" w:rsidRPr="00B6147F">
        <w:rPr>
          <w:b/>
          <w:lang w:eastAsia="ko-KR"/>
        </w:rPr>
        <w:t>2</w:t>
      </w:r>
      <w:r w:rsidRPr="00B6147F">
        <w:rPr>
          <w:b/>
          <w:lang w:eastAsia="ko-KR"/>
        </w:rPr>
        <w:t xml:space="preserve">: In multi-hop IAB networks, handover failure of IAB MT would </w:t>
      </w:r>
      <w:r w:rsidR="00B6147F" w:rsidRPr="00B6147F">
        <w:rPr>
          <w:b/>
          <w:lang w:eastAsia="ko-KR"/>
        </w:rPr>
        <w:t xml:space="preserve">increase. </w:t>
      </w:r>
      <w:r w:rsidRPr="00B6147F">
        <w:rPr>
          <w:b/>
          <w:lang w:eastAsia="ko-KR"/>
        </w:rPr>
        <w:t xml:space="preserve">   </w:t>
      </w:r>
    </w:p>
    <w:p w:rsidR="008769D8" w:rsidRDefault="001368AD" w:rsidP="00CD09CB">
      <w:pPr>
        <w:jc w:val="both"/>
        <w:rPr>
          <w:lang w:eastAsia="ko-KR"/>
        </w:rPr>
      </w:pPr>
      <w:r>
        <w:rPr>
          <w:lang w:eastAsia="ko-KR"/>
        </w:rPr>
        <w:t xml:space="preserve">In the </w:t>
      </w:r>
      <w:r w:rsidR="00F402BA" w:rsidRPr="00F402BA">
        <w:rPr>
          <w:lang w:eastAsia="ko-KR"/>
        </w:rPr>
        <w:t>c</w:t>
      </w:r>
      <w:r w:rsidR="00F402BA">
        <w:rPr>
          <w:lang w:eastAsia="ko-KR"/>
        </w:rPr>
        <w:t>urrent IAB network</w:t>
      </w:r>
      <w:r>
        <w:rPr>
          <w:lang w:eastAsia="ko-KR"/>
        </w:rPr>
        <w:t>, the utilization of path diversity has not been pursued. Instead, the overall packet routing</w:t>
      </w:r>
      <w:r w:rsidR="00F402BA">
        <w:rPr>
          <w:lang w:eastAsia="ko-KR"/>
        </w:rPr>
        <w:t xml:space="preserve"> is relying on </w:t>
      </w:r>
      <w:r>
        <w:rPr>
          <w:lang w:eastAsia="ko-KR"/>
        </w:rPr>
        <w:t xml:space="preserve">a single path for transmission of a flow of packets destined to the same node. This is true even for the IAB MTs that are capable of dual connectivity. </w:t>
      </w:r>
    </w:p>
    <w:p w:rsidR="008769D8" w:rsidRDefault="001368AD" w:rsidP="00CD09CB">
      <w:pPr>
        <w:jc w:val="both"/>
        <w:rPr>
          <w:lang w:eastAsia="ko-KR"/>
        </w:rPr>
      </w:pPr>
      <w:r>
        <w:rPr>
          <w:lang w:eastAsia="ko-KR"/>
        </w:rPr>
        <w:lastRenderedPageBreak/>
        <w:t>For upstream</w:t>
      </w:r>
      <w:r w:rsidR="008769D8">
        <w:rPr>
          <w:lang w:eastAsia="ko-KR"/>
        </w:rPr>
        <w:t xml:space="preserve"> packets</w:t>
      </w:r>
      <w:r>
        <w:rPr>
          <w:lang w:eastAsia="ko-KR"/>
        </w:rPr>
        <w:t>, duplication of packets to be forward is only possible at the originating IAB node</w:t>
      </w:r>
      <w:r w:rsidR="008769D8">
        <w:rPr>
          <w:lang w:eastAsia="ko-KR"/>
        </w:rPr>
        <w:t xml:space="preserve">, where PDCP duplication can play, </w:t>
      </w:r>
      <w:r>
        <w:rPr>
          <w:lang w:eastAsia="ko-KR"/>
        </w:rPr>
        <w:t xml:space="preserve">but impossible at the intermediate nodes, </w:t>
      </w:r>
      <w:r w:rsidR="008769D8">
        <w:rPr>
          <w:lang w:eastAsia="ko-KR"/>
        </w:rPr>
        <w:t xml:space="preserve">where forwarded packets only traverse up to BAP sublayer. For downstream packets, it is not clear if the DU side of the intermediate IAB node can arbitrarily duplicate the packets. </w:t>
      </w:r>
    </w:p>
    <w:p w:rsidR="00F402BA" w:rsidRDefault="008769D8" w:rsidP="00CD09CB">
      <w:pPr>
        <w:jc w:val="both"/>
        <w:rPr>
          <w:lang w:eastAsia="ko-KR"/>
        </w:rPr>
      </w:pPr>
      <w:r>
        <w:rPr>
          <w:lang w:eastAsia="ko-KR"/>
        </w:rPr>
        <w:t xml:space="preserve">Dynamic re-routing or local is not clearly supported. For upstream packets, when an IAB MT </w:t>
      </w:r>
      <w:r w:rsidR="008C2709">
        <w:rPr>
          <w:lang w:eastAsia="ko-KR"/>
        </w:rPr>
        <w:t xml:space="preserve">connected to dual parents detects some troubles towards one parent, there is no clear triggering conditions defined for dynamic local re-routing to use another parent.  </w:t>
      </w:r>
    </w:p>
    <w:p w:rsidR="008C2709" w:rsidRDefault="008C2709" w:rsidP="008C2709">
      <w:pPr>
        <w:jc w:val="both"/>
        <w:rPr>
          <w:b/>
          <w:lang w:eastAsia="ko-KR"/>
        </w:rPr>
      </w:pPr>
      <w:r w:rsidRPr="00B6147F">
        <w:rPr>
          <w:b/>
          <w:lang w:eastAsia="ko-KR"/>
        </w:rPr>
        <w:t>Observation#</w:t>
      </w:r>
      <w:r w:rsidR="00AA62F9">
        <w:rPr>
          <w:b/>
          <w:lang w:eastAsia="ko-KR"/>
        </w:rPr>
        <w:t>3</w:t>
      </w:r>
      <w:r w:rsidRPr="00B6147F">
        <w:rPr>
          <w:b/>
          <w:lang w:eastAsia="ko-KR"/>
        </w:rPr>
        <w:t xml:space="preserve">: </w:t>
      </w:r>
      <w:r>
        <w:rPr>
          <w:b/>
          <w:lang w:eastAsia="ko-KR"/>
        </w:rPr>
        <w:t xml:space="preserve">Path-diversity is far under-utilized in the current IAB networks. </w:t>
      </w:r>
    </w:p>
    <w:p w:rsidR="008C2709" w:rsidRPr="001E5285" w:rsidRDefault="008C2709" w:rsidP="001E5285">
      <w:pPr>
        <w:pStyle w:val="ac"/>
        <w:numPr>
          <w:ilvl w:val="0"/>
          <w:numId w:val="13"/>
        </w:numPr>
        <w:ind w:leftChars="0"/>
        <w:jc w:val="both"/>
        <w:rPr>
          <w:b/>
          <w:lang w:eastAsia="ko-KR"/>
        </w:rPr>
      </w:pPr>
      <w:r w:rsidRPr="001E5285">
        <w:rPr>
          <w:b/>
          <w:lang w:eastAsia="ko-KR"/>
        </w:rPr>
        <w:t>Observation#</w:t>
      </w:r>
      <w:r w:rsidR="00AA62F9">
        <w:rPr>
          <w:b/>
          <w:lang w:eastAsia="ko-KR"/>
        </w:rPr>
        <w:t>3</w:t>
      </w:r>
      <w:r w:rsidRPr="001E5285">
        <w:rPr>
          <w:b/>
          <w:lang w:eastAsia="ko-KR"/>
        </w:rPr>
        <w:t xml:space="preserve">a: Packet duplication is not possible at the intermediate nodes, losing the chance of increasing transmission robustness and delay reduction in the IAB networks. </w:t>
      </w:r>
    </w:p>
    <w:p w:rsidR="008C2709" w:rsidRPr="001E5285" w:rsidRDefault="008C2709" w:rsidP="001E5285">
      <w:pPr>
        <w:pStyle w:val="ac"/>
        <w:numPr>
          <w:ilvl w:val="0"/>
          <w:numId w:val="13"/>
        </w:numPr>
        <w:ind w:leftChars="0"/>
        <w:jc w:val="both"/>
        <w:rPr>
          <w:b/>
          <w:lang w:eastAsia="ko-KR"/>
        </w:rPr>
      </w:pPr>
      <w:r w:rsidRPr="001E5285">
        <w:rPr>
          <w:b/>
          <w:lang w:eastAsia="ko-KR"/>
        </w:rPr>
        <w:t>Observation#</w:t>
      </w:r>
      <w:r w:rsidR="00AA62F9">
        <w:rPr>
          <w:b/>
          <w:lang w:eastAsia="ko-KR"/>
        </w:rPr>
        <w:t>3</w:t>
      </w:r>
      <w:r w:rsidRPr="001E5285">
        <w:rPr>
          <w:b/>
          <w:lang w:eastAsia="ko-KR"/>
        </w:rPr>
        <w:t>b. Dynamic local re-routing is not possible at the IAB nodes, losing the chance of increasing transmission robustness and delay reduction in the IAB networks.</w:t>
      </w:r>
    </w:p>
    <w:p w:rsidR="00F402BA" w:rsidRPr="001C0F80" w:rsidRDefault="001C0F80" w:rsidP="00F402BA">
      <w:pPr>
        <w:pStyle w:val="2"/>
      </w:pPr>
      <w:r>
        <w:t xml:space="preserve">2.2 </w:t>
      </w:r>
      <w:r w:rsidR="00F402BA" w:rsidRPr="001C0F80">
        <w:t>Potential Enhancements of Topology Adaptation</w:t>
      </w:r>
    </w:p>
    <w:p w:rsidR="001C0F80" w:rsidRDefault="001C0F80" w:rsidP="001C0F80">
      <w:pPr>
        <w:jc w:val="both"/>
        <w:rPr>
          <w:lang w:eastAsia="ko-KR"/>
        </w:rPr>
      </w:pPr>
      <w:r>
        <w:rPr>
          <w:lang w:eastAsia="ko-KR"/>
        </w:rPr>
        <w:t>Given the observation</w:t>
      </w:r>
      <w:r w:rsidR="00C93CC7">
        <w:rPr>
          <w:lang w:eastAsia="ko-KR"/>
        </w:rPr>
        <w:t>s</w:t>
      </w:r>
      <w:r>
        <w:rPr>
          <w:lang w:eastAsia="ko-KR"/>
        </w:rPr>
        <w:t xml:space="preserve">, we think it is crucial to </w:t>
      </w:r>
      <w:r w:rsidR="00C93CC7">
        <w:rPr>
          <w:lang w:eastAsia="ko-KR"/>
        </w:rPr>
        <w:t>make</w:t>
      </w:r>
      <w:r>
        <w:rPr>
          <w:lang w:eastAsia="ko-KR"/>
        </w:rPr>
        <w:t xml:space="preserve"> following enhancements in order to alleviate or proactively avoid </w:t>
      </w:r>
      <w:r w:rsidR="00C93CC7">
        <w:rPr>
          <w:lang w:eastAsia="ko-KR"/>
        </w:rPr>
        <w:t>the expected</w:t>
      </w:r>
      <w:r>
        <w:rPr>
          <w:lang w:eastAsia="ko-KR"/>
        </w:rPr>
        <w:t xml:space="preserve"> performance degradation:</w:t>
      </w:r>
    </w:p>
    <w:p w:rsidR="0000577F" w:rsidRDefault="0000577F" w:rsidP="001C0F80">
      <w:pPr>
        <w:pStyle w:val="ac"/>
        <w:numPr>
          <w:ilvl w:val="0"/>
          <w:numId w:val="12"/>
        </w:numPr>
        <w:ind w:leftChars="0"/>
        <w:jc w:val="both"/>
        <w:rPr>
          <w:lang w:eastAsia="ko-KR"/>
        </w:rPr>
      </w:pPr>
      <w:r>
        <w:rPr>
          <w:lang w:eastAsia="ko-KR"/>
        </w:rPr>
        <w:t xml:space="preserve">1) Introduction of much faster topology adaptation mechanism, and </w:t>
      </w:r>
    </w:p>
    <w:p w:rsidR="0000577F" w:rsidRDefault="0000577F" w:rsidP="0000577F">
      <w:pPr>
        <w:pStyle w:val="ac"/>
        <w:numPr>
          <w:ilvl w:val="0"/>
          <w:numId w:val="12"/>
        </w:numPr>
        <w:ind w:leftChars="0"/>
        <w:jc w:val="both"/>
        <w:rPr>
          <w:lang w:eastAsia="ko-KR"/>
        </w:rPr>
      </w:pPr>
      <w:r>
        <w:rPr>
          <w:lang w:eastAsia="ko-KR"/>
        </w:rPr>
        <w:t>2) Maxima</w:t>
      </w:r>
      <w:r w:rsidR="00C93CC7">
        <w:rPr>
          <w:lang w:eastAsia="ko-KR"/>
        </w:rPr>
        <w:t>l utilization of path diversity</w:t>
      </w:r>
      <w:r>
        <w:rPr>
          <w:lang w:eastAsia="ko-KR"/>
        </w:rPr>
        <w:t xml:space="preserve"> </w:t>
      </w:r>
    </w:p>
    <w:p w:rsidR="001C0F80" w:rsidRDefault="001C0F80" w:rsidP="002F0E0F">
      <w:pPr>
        <w:jc w:val="both"/>
        <w:rPr>
          <w:lang w:eastAsia="ko-KR"/>
        </w:rPr>
      </w:pPr>
    </w:p>
    <w:p w:rsidR="001C0F80" w:rsidRDefault="001C0F80" w:rsidP="001C0F80">
      <w:pPr>
        <w:pStyle w:val="3"/>
        <w:ind w:left="742" w:hanging="742"/>
      </w:pPr>
      <w:r>
        <w:t xml:space="preserve">2.2.1 Earlier BH </w:t>
      </w:r>
      <w:r w:rsidR="0000577F" w:rsidRPr="001C0F80">
        <w:t>RLF indications</w:t>
      </w:r>
      <w:r w:rsidR="0000577F">
        <w:t xml:space="preserve"> </w:t>
      </w:r>
    </w:p>
    <w:p w:rsidR="0000577F" w:rsidRDefault="000C62AB" w:rsidP="00C93CC7">
      <w:pPr>
        <w:jc w:val="both"/>
        <w:rPr>
          <w:lang w:eastAsia="ko-KR"/>
        </w:rPr>
      </w:pPr>
      <w:r>
        <w:rPr>
          <w:lang w:val="en-US" w:eastAsia="ko-KR"/>
        </w:rPr>
        <w:t xml:space="preserve">In our view, </w:t>
      </w:r>
      <w:r>
        <w:rPr>
          <w:lang w:eastAsia="ko-KR"/>
        </w:rPr>
        <w:t xml:space="preserve">introduction of additional types of BH RLF indications is </w:t>
      </w:r>
      <w:r w:rsidR="00C93CC7">
        <w:rPr>
          <w:lang w:eastAsia="ko-KR"/>
        </w:rPr>
        <w:t xml:space="preserve">most </w:t>
      </w:r>
      <w:r>
        <w:rPr>
          <w:lang w:eastAsia="ko-KR"/>
        </w:rPr>
        <w:t>essential</w:t>
      </w:r>
      <w:r w:rsidR="00C93CC7">
        <w:rPr>
          <w:lang w:eastAsia="ko-KR"/>
        </w:rPr>
        <w:t xml:space="preserve"> to accelerate topology adaptation around BH RLF events. Type1 BH RLF indication is triggered by an IAB node upon detection of BH RLF. Type1 BH RLF indication would enable the child nodes of the IAB node to immediately cope with the BH RLF experienced by their parent node by performing temporal </w:t>
      </w:r>
      <w:r w:rsidR="00BA5C9F">
        <w:rPr>
          <w:lang w:eastAsia="ko-KR"/>
        </w:rPr>
        <w:t xml:space="preserve">parent change or </w:t>
      </w:r>
      <w:r w:rsidR="00C93CC7">
        <w:rPr>
          <w:lang w:eastAsia="ko-KR"/>
        </w:rPr>
        <w:t xml:space="preserve">local routing. Type2 BH RLF indication is triggered by an IAB node upon detection of recovery from BH RLF. Type2 BH RLF indication would </w:t>
      </w:r>
      <w:r w:rsidR="00BA5C9F">
        <w:rPr>
          <w:lang w:eastAsia="ko-KR"/>
        </w:rPr>
        <w:t>motivate</w:t>
      </w:r>
      <w:r w:rsidR="00C93CC7">
        <w:rPr>
          <w:lang w:eastAsia="ko-KR"/>
        </w:rPr>
        <w:t xml:space="preserve"> the child nodes of the IAB node to revert back to the parent node. </w:t>
      </w:r>
    </w:p>
    <w:p w:rsidR="001C0F80" w:rsidRDefault="001C0F80" w:rsidP="001C0F80">
      <w:pPr>
        <w:rPr>
          <w:lang w:eastAsia="ko-KR"/>
        </w:rPr>
      </w:pPr>
      <w:r w:rsidRPr="003F1A16">
        <w:rPr>
          <w:b/>
          <w:lang w:eastAsia="ko-KR"/>
        </w:rPr>
        <w:t>Proposal</w:t>
      </w:r>
      <w:r w:rsidR="00AA62F9">
        <w:rPr>
          <w:b/>
          <w:lang w:eastAsia="ko-KR"/>
        </w:rPr>
        <w:t xml:space="preserve"> 1</w:t>
      </w:r>
      <w:r>
        <w:rPr>
          <w:lang w:eastAsia="ko-KR"/>
        </w:rPr>
        <w:t xml:space="preserve">: To introduce BH RLF occurrence indication (type1) and BH RLF recovery indication (type2) </w:t>
      </w:r>
      <w:r w:rsidR="00AA62F9">
        <w:rPr>
          <w:lang w:eastAsia="ko-KR"/>
        </w:rPr>
        <w:t xml:space="preserve"> </w:t>
      </w:r>
    </w:p>
    <w:p w:rsidR="0000577F" w:rsidRDefault="001C0F80" w:rsidP="001C0F80">
      <w:pPr>
        <w:pStyle w:val="3"/>
        <w:ind w:left="742" w:hanging="742"/>
      </w:pPr>
      <w:r>
        <w:t xml:space="preserve">2.2.2 </w:t>
      </w:r>
      <w:r w:rsidR="00F402BA" w:rsidRPr="001C0F80">
        <w:t xml:space="preserve">Utilization of </w:t>
      </w:r>
      <w:r w:rsidR="001E3792" w:rsidRPr="001C0F80">
        <w:t>conditional mobility</w:t>
      </w:r>
      <w:r w:rsidR="001E3792">
        <w:t xml:space="preserve"> </w:t>
      </w:r>
    </w:p>
    <w:p w:rsidR="0076571D" w:rsidRDefault="00BA5C9F" w:rsidP="0076571D">
      <w:pPr>
        <w:jc w:val="both"/>
        <w:rPr>
          <w:lang w:eastAsia="ko-KR"/>
        </w:rPr>
      </w:pPr>
      <w:r>
        <w:rPr>
          <w:lang w:eastAsia="ko-KR"/>
        </w:rPr>
        <w:t xml:space="preserve">Conditional mobility could be used for faster topology adaptation. </w:t>
      </w:r>
      <w:r w:rsidR="0076571D">
        <w:rPr>
          <w:lang w:eastAsia="ko-KR"/>
        </w:rPr>
        <w:t xml:space="preserve">For example, upon detection of BH RLF, the node could trigger conditional mobility. It would be also possible to trigger conditional mobility upon reception of BH RLF indications (type1/2/3). </w:t>
      </w:r>
    </w:p>
    <w:p w:rsidR="0076571D" w:rsidRDefault="0076571D" w:rsidP="0000577F">
      <w:pPr>
        <w:jc w:val="both"/>
        <w:rPr>
          <w:lang w:eastAsia="ko-KR"/>
        </w:rPr>
      </w:pPr>
      <w:r>
        <w:rPr>
          <w:lang w:eastAsia="ko-KR"/>
        </w:rPr>
        <w:t xml:space="preserve">We notice that conditional mobility triggered by BH RLF would require </w:t>
      </w:r>
      <w:r w:rsidR="00BA5C9F">
        <w:rPr>
          <w:lang w:eastAsia="ko-KR"/>
        </w:rPr>
        <w:t>candidate neighbour nodes</w:t>
      </w:r>
      <w:r>
        <w:rPr>
          <w:lang w:eastAsia="ko-KR"/>
        </w:rPr>
        <w:t xml:space="preserve"> to be </w:t>
      </w:r>
      <w:r w:rsidR="00BA5C9F">
        <w:rPr>
          <w:lang w:eastAsia="ko-KR"/>
        </w:rPr>
        <w:t xml:space="preserve">prepared </w:t>
      </w:r>
      <w:r w:rsidRPr="0076571D">
        <w:rPr>
          <w:i/>
          <w:lang w:eastAsia="ko-KR"/>
        </w:rPr>
        <w:t>quite</w:t>
      </w:r>
      <w:r>
        <w:rPr>
          <w:lang w:eastAsia="ko-KR"/>
        </w:rPr>
        <w:t xml:space="preserve"> </w:t>
      </w:r>
      <w:r w:rsidR="00BA5C9F">
        <w:rPr>
          <w:lang w:eastAsia="ko-KR"/>
        </w:rPr>
        <w:t>in advance</w:t>
      </w:r>
      <w:r>
        <w:rPr>
          <w:lang w:eastAsia="ko-KR"/>
        </w:rPr>
        <w:t>, since it is completely unknown when the conditional mobility actually occur</w:t>
      </w:r>
      <w:r w:rsidR="00BA5C9F">
        <w:rPr>
          <w:lang w:eastAsia="ko-KR"/>
        </w:rPr>
        <w:t xml:space="preserve">. </w:t>
      </w:r>
      <w:r>
        <w:rPr>
          <w:lang w:eastAsia="ko-KR"/>
        </w:rPr>
        <w:t>Furthermore, th</w:t>
      </w:r>
      <w:r w:rsidR="00BA5C9F">
        <w:rPr>
          <w:lang w:eastAsia="ko-KR"/>
        </w:rPr>
        <w:t xml:space="preserve">e amount of resources to be prepared would be significant to be able to serve the IAB node, because the IAB node would come with several UEs. Therefore it should be carefully investigated if such network resource provisioning is feasible in practice. </w:t>
      </w:r>
      <w:r>
        <w:rPr>
          <w:lang w:eastAsia="ko-KR"/>
        </w:rPr>
        <w:t xml:space="preserve">Service interruption during handover may also need to be investigated. </w:t>
      </w:r>
    </w:p>
    <w:p w:rsidR="00E478DE" w:rsidRDefault="00E478DE" w:rsidP="00E478DE">
      <w:pPr>
        <w:rPr>
          <w:lang w:eastAsia="ko-KR"/>
        </w:rPr>
      </w:pPr>
      <w:r w:rsidRPr="003F1A16">
        <w:rPr>
          <w:b/>
          <w:lang w:eastAsia="ko-KR"/>
        </w:rPr>
        <w:t>Proposal</w:t>
      </w:r>
      <w:r>
        <w:rPr>
          <w:b/>
          <w:lang w:eastAsia="ko-KR"/>
        </w:rPr>
        <w:t xml:space="preserve"> 2</w:t>
      </w:r>
      <w:r>
        <w:rPr>
          <w:lang w:eastAsia="ko-KR"/>
        </w:rPr>
        <w:t>: To evaluate the feasibility of using conditional mobility for faster topology adaption, in terms of network resource provisioning</w:t>
      </w:r>
    </w:p>
    <w:p w:rsidR="00E478DE" w:rsidRPr="00E478DE" w:rsidRDefault="00E478DE" w:rsidP="0000577F">
      <w:pPr>
        <w:jc w:val="both"/>
        <w:rPr>
          <w:lang w:eastAsia="ko-KR"/>
        </w:rPr>
      </w:pPr>
    </w:p>
    <w:p w:rsidR="001C0F80" w:rsidRPr="001C0F80" w:rsidRDefault="001C0F80" w:rsidP="001C0F80">
      <w:pPr>
        <w:pStyle w:val="3"/>
        <w:ind w:left="742" w:hanging="742"/>
      </w:pPr>
      <w:r>
        <w:t xml:space="preserve">2.2.3 </w:t>
      </w:r>
      <w:r w:rsidR="0000577F" w:rsidRPr="001C0F80">
        <w:rPr>
          <w:rFonts w:hint="eastAsia"/>
        </w:rPr>
        <w:t>C</w:t>
      </w:r>
      <w:r w:rsidR="0000577F" w:rsidRPr="001C0F80">
        <w:t>onditional local routing</w:t>
      </w:r>
      <w:r w:rsidRPr="001C0F80">
        <w:t xml:space="preserve"> </w:t>
      </w:r>
    </w:p>
    <w:p w:rsidR="006269C6" w:rsidRDefault="0076571D" w:rsidP="001C0F80">
      <w:pPr>
        <w:jc w:val="both"/>
        <w:rPr>
          <w:lang w:eastAsia="ko-KR"/>
        </w:rPr>
      </w:pPr>
      <w:r>
        <w:rPr>
          <w:lang w:eastAsia="ko-KR"/>
        </w:rPr>
        <w:t>Conditional local routing is expected to alleviate performance degradation</w:t>
      </w:r>
      <w:r w:rsidR="0047570F">
        <w:rPr>
          <w:lang w:eastAsia="ko-KR"/>
        </w:rPr>
        <w:t xml:space="preserve"> due to BH link problem or local congestion</w:t>
      </w:r>
      <w:r>
        <w:rPr>
          <w:lang w:eastAsia="ko-KR"/>
        </w:rPr>
        <w:t>. For conditional local routing</w:t>
      </w:r>
      <w:r w:rsidR="00F328AA">
        <w:rPr>
          <w:lang w:eastAsia="ko-KR"/>
        </w:rPr>
        <w:t xml:space="preserve">, </w:t>
      </w:r>
      <w:r>
        <w:rPr>
          <w:lang w:eastAsia="ko-KR"/>
        </w:rPr>
        <w:t>it is</w:t>
      </w:r>
      <w:r w:rsidR="00F328AA">
        <w:rPr>
          <w:lang w:eastAsia="ko-KR"/>
        </w:rPr>
        <w:t xml:space="preserve"> deemed</w:t>
      </w:r>
      <w:r>
        <w:rPr>
          <w:lang w:eastAsia="ko-KR"/>
        </w:rPr>
        <w:t xml:space="preserve"> important </w:t>
      </w:r>
      <w:r w:rsidR="006269C6">
        <w:rPr>
          <w:lang w:eastAsia="ko-KR"/>
        </w:rPr>
        <w:t xml:space="preserve">for the IAB networks </w:t>
      </w:r>
      <w:r>
        <w:rPr>
          <w:lang w:eastAsia="ko-KR"/>
        </w:rPr>
        <w:t xml:space="preserve">to </w:t>
      </w:r>
      <w:r w:rsidR="006269C6">
        <w:rPr>
          <w:lang w:eastAsia="ko-KR"/>
        </w:rPr>
        <w:t xml:space="preserve">systematically </w:t>
      </w:r>
      <w:r>
        <w:rPr>
          <w:lang w:eastAsia="ko-KR"/>
        </w:rPr>
        <w:t>manage alternative routes</w:t>
      </w:r>
      <w:r w:rsidR="006269C6">
        <w:rPr>
          <w:lang w:eastAsia="ko-KR"/>
        </w:rPr>
        <w:t xml:space="preserve"> so as to utilize path diversity while maintain network stability. If conditional local routing occurs too frequently at different </w:t>
      </w:r>
      <w:r w:rsidR="006269C6">
        <w:rPr>
          <w:lang w:eastAsia="ko-KR"/>
        </w:rPr>
        <w:lastRenderedPageBreak/>
        <w:t xml:space="preserve">nodes over the IAB networks, the stability of the IAB network would not be guaranteed, and hence QoS would be degraded. </w:t>
      </w:r>
    </w:p>
    <w:p w:rsidR="0000577F" w:rsidRDefault="006269C6" w:rsidP="001C0F80">
      <w:pPr>
        <w:jc w:val="both"/>
        <w:rPr>
          <w:lang w:eastAsia="ko-KR"/>
        </w:rPr>
      </w:pPr>
      <w:r>
        <w:rPr>
          <w:lang w:eastAsia="ko-KR"/>
        </w:rPr>
        <w:t xml:space="preserve">IAB network operator may need to use conditional local routing only for </w:t>
      </w:r>
      <w:r w:rsidRPr="006269C6">
        <w:rPr>
          <w:i/>
          <w:lang w:eastAsia="ko-KR"/>
        </w:rPr>
        <w:t>temporal</w:t>
      </w:r>
      <w:r>
        <w:rPr>
          <w:lang w:eastAsia="ko-KR"/>
        </w:rPr>
        <w:t xml:space="preserve"> utilization of alternative routes, and in this case, if the problem previously triggering the conditional local routing is resolved, then </w:t>
      </w:r>
      <w:r w:rsidR="00E478DE">
        <w:rPr>
          <w:lang w:eastAsia="ko-KR"/>
        </w:rPr>
        <w:t xml:space="preserve">original route should be used again by triggering another conditional local routing. </w:t>
      </w:r>
      <w:r>
        <w:rPr>
          <w:lang w:eastAsia="ko-KR"/>
        </w:rPr>
        <w:t>Prioritization between the packet flow of the original r</w:t>
      </w:r>
      <w:r w:rsidR="00E478DE">
        <w:rPr>
          <w:lang w:eastAsia="ko-KR"/>
        </w:rPr>
        <w:t xml:space="preserve">oute and another flow of the alternative route may need to be investigated. </w:t>
      </w:r>
    </w:p>
    <w:p w:rsidR="001C0F80" w:rsidRDefault="001C0F80" w:rsidP="001C0F80">
      <w:pPr>
        <w:jc w:val="both"/>
        <w:rPr>
          <w:lang w:eastAsia="ko-KR"/>
        </w:rPr>
      </w:pPr>
      <w:r w:rsidRPr="003F1A16">
        <w:rPr>
          <w:b/>
          <w:lang w:eastAsia="ko-KR"/>
        </w:rPr>
        <w:t>Proposal</w:t>
      </w:r>
      <w:r w:rsidR="00E478DE">
        <w:rPr>
          <w:b/>
          <w:lang w:eastAsia="ko-KR"/>
        </w:rPr>
        <w:t xml:space="preserve"> 3</w:t>
      </w:r>
      <w:r>
        <w:rPr>
          <w:lang w:eastAsia="ko-KR"/>
        </w:rPr>
        <w:t xml:space="preserve">: To support conditional </w:t>
      </w:r>
      <w:r w:rsidR="00E478DE">
        <w:rPr>
          <w:lang w:eastAsia="ko-KR"/>
        </w:rPr>
        <w:t xml:space="preserve">local </w:t>
      </w:r>
      <w:r>
        <w:rPr>
          <w:lang w:eastAsia="ko-KR"/>
        </w:rPr>
        <w:t>routing upon detection of backlink link problem.</w:t>
      </w:r>
    </w:p>
    <w:p w:rsidR="0000577F" w:rsidRPr="001C0F80" w:rsidRDefault="001C0F80" w:rsidP="001C0F80">
      <w:pPr>
        <w:pStyle w:val="3"/>
        <w:ind w:left="742" w:hanging="742"/>
      </w:pPr>
      <w:r>
        <w:t xml:space="preserve">2.2.4 </w:t>
      </w:r>
      <w:r w:rsidR="0000577F" w:rsidRPr="001C0F80">
        <w:t xml:space="preserve">Conditional packet duplication: </w:t>
      </w:r>
    </w:p>
    <w:p w:rsidR="001C0F80" w:rsidRDefault="00E478DE" w:rsidP="001C0F80">
      <w:pPr>
        <w:rPr>
          <w:lang w:eastAsia="ko-KR"/>
        </w:rPr>
      </w:pPr>
      <w:r>
        <w:rPr>
          <w:lang w:eastAsia="ko-KR"/>
        </w:rPr>
        <w:t xml:space="preserve">Conditional packet duplication is expected to increase robustness of the IAB networks. It would be also useful to decrease latency. To maximally utilize path diversity, it should be possible for conditional packet duplication to occur at the intermediate nodes over the routing path, not limited to the originating/source node. For this reason, packet duplication functionality should be located at BAP. </w:t>
      </w:r>
    </w:p>
    <w:p w:rsidR="00E478DE" w:rsidRDefault="00E478DE" w:rsidP="001C0F80">
      <w:pPr>
        <w:rPr>
          <w:lang w:eastAsia="ko-KR"/>
        </w:rPr>
      </w:pPr>
      <w:r>
        <w:rPr>
          <w:lang w:eastAsia="ko-KR"/>
        </w:rPr>
        <w:t>One important issue is that conditional packet duplication should be triggered in a strictly controlled manner to avoid packet flooding in the IAB networks. This requires investigation on the triggering condition of duplication,</w:t>
      </w:r>
      <w:r w:rsidR="0047570F">
        <w:rPr>
          <w:lang w:eastAsia="ko-KR"/>
        </w:rPr>
        <w:t xml:space="preserve"> selection of</w:t>
      </w:r>
      <w:r>
        <w:rPr>
          <w:lang w:eastAsia="ko-KR"/>
        </w:rPr>
        <w:t xml:space="preserve"> </w:t>
      </w:r>
      <w:r w:rsidR="0047570F">
        <w:rPr>
          <w:lang w:eastAsia="ko-KR"/>
        </w:rPr>
        <w:t xml:space="preserve">target packet flows allowed for duplication. </w:t>
      </w:r>
    </w:p>
    <w:p w:rsidR="001C0F80" w:rsidRPr="00FE09ED" w:rsidRDefault="001C0F80" w:rsidP="001C0F80">
      <w:pPr>
        <w:rPr>
          <w:lang w:eastAsia="ko-KR"/>
        </w:rPr>
      </w:pPr>
      <w:r w:rsidRPr="003F1A16">
        <w:rPr>
          <w:b/>
          <w:lang w:eastAsia="ko-KR"/>
        </w:rPr>
        <w:t>Proposal</w:t>
      </w:r>
      <w:r w:rsidR="0047570F">
        <w:rPr>
          <w:b/>
          <w:lang w:eastAsia="ko-KR"/>
        </w:rPr>
        <w:t xml:space="preserve"> 4</w:t>
      </w:r>
      <w:r>
        <w:rPr>
          <w:lang w:eastAsia="ko-KR"/>
        </w:rPr>
        <w:t xml:space="preserve">: To </w:t>
      </w:r>
      <w:r w:rsidR="0047570F">
        <w:rPr>
          <w:lang w:eastAsia="ko-KR"/>
        </w:rPr>
        <w:t xml:space="preserve">investigate and </w:t>
      </w:r>
      <w:r>
        <w:rPr>
          <w:lang w:eastAsia="ko-KR"/>
        </w:rPr>
        <w:t>support packet duplications enabled by intermediate IAB nodes</w:t>
      </w:r>
      <w:r w:rsidR="0047570F">
        <w:rPr>
          <w:lang w:eastAsia="ko-KR"/>
        </w:rPr>
        <w:t xml:space="preserve"> over routing paths</w:t>
      </w:r>
      <w:r>
        <w:rPr>
          <w:lang w:eastAsia="ko-KR"/>
        </w:rPr>
        <w:t xml:space="preserve">  </w:t>
      </w: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47570F" w:rsidRDefault="0047570F">
      <w:pPr>
        <w:rPr>
          <w:lang w:val="en-US" w:eastAsia="ko-KR"/>
        </w:rPr>
      </w:pPr>
      <w:r>
        <w:rPr>
          <w:rFonts w:hint="eastAsia"/>
          <w:lang w:val="en-US" w:eastAsia="ko-KR"/>
        </w:rPr>
        <w:t xml:space="preserve">In this </w:t>
      </w:r>
      <w:r>
        <w:rPr>
          <w:lang w:val="en-US" w:eastAsia="ko-KR"/>
        </w:rPr>
        <w:t>contribution</w:t>
      </w:r>
      <w:r>
        <w:rPr>
          <w:rFonts w:hint="eastAsia"/>
          <w:lang w:val="en-US" w:eastAsia="ko-KR"/>
        </w:rPr>
        <w:t xml:space="preserve"> we review the limitation</w:t>
      </w:r>
      <w:r>
        <w:rPr>
          <w:lang w:val="en-US" w:eastAsia="ko-KR"/>
        </w:rPr>
        <w:t>s</w:t>
      </w:r>
      <w:r>
        <w:rPr>
          <w:rFonts w:hint="eastAsia"/>
          <w:lang w:val="en-US" w:eastAsia="ko-KR"/>
        </w:rPr>
        <w:t xml:space="preserve"> of current </w:t>
      </w:r>
      <w:r>
        <w:rPr>
          <w:lang w:val="en-US" w:eastAsia="ko-KR"/>
        </w:rPr>
        <w:t>IAB networks in terms of topological resilience and make the following observations:</w:t>
      </w:r>
    </w:p>
    <w:p w:rsidR="0047570F" w:rsidRPr="00B6147F" w:rsidRDefault="0047570F" w:rsidP="0047570F">
      <w:pPr>
        <w:jc w:val="both"/>
        <w:rPr>
          <w:b/>
          <w:lang w:eastAsia="ko-KR"/>
        </w:rPr>
      </w:pPr>
      <w:r w:rsidRPr="00B6147F">
        <w:rPr>
          <w:rFonts w:hint="eastAsia"/>
          <w:b/>
          <w:lang w:eastAsia="ko-KR"/>
        </w:rPr>
        <w:t>Observatio</w:t>
      </w:r>
      <w:r w:rsidRPr="00B6147F">
        <w:rPr>
          <w:b/>
          <w:lang w:eastAsia="ko-KR"/>
        </w:rPr>
        <w:t>n</w:t>
      </w:r>
      <w:r w:rsidRPr="00B6147F">
        <w:rPr>
          <w:rFonts w:hint="eastAsia"/>
          <w:b/>
          <w:lang w:eastAsia="ko-KR"/>
        </w:rPr>
        <w:t xml:space="preserve">#1: </w:t>
      </w:r>
      <w:r w:rsidRPr="00B6147F">
        <w:rPr>
          <w:b/>
          <w:lang w:eastAsia="ko-KR"/>
        </w:rPr>
        <w:t xml:space="preserve">Service interruption around BH RLF </w:t>
      </w:r>
      <w:r>
        <w:rPr>
          <w:b/>
          <w:lang w:eastAsia="ko-KR"/>
        </w:rPr>
        <w:t xml:space="preserve">events </w:t>
      </w:r>
      <w:r w:rsidRPr="00B6147F">
        <w:rPr>
          <w:b/>
          <w:lang w:eastAsia="ko-KR"/>
        </w:rPr>
        <w:t xml:space="preserve">is prohibitively long. </w:t>
      </w:r>
    </w:p>
    <w:p w:rsidR="0047570F" w:rsidRDefault="0047570F" w:rsidP="0047570F">
      <w:pPr>
        <w:jc w:val="both"/>
        <w:rPr>
          <w:b/>
          <w:lang w:eastAsia="ko-KR"/>
        </w:rPr>
      </w:pPr>
      <w:r w:rsidRPr="00B6147F">
        <w:rPr>
          <w:b/>
          <w:lang w:eastAsia="ko-KR"/>
        </w:rPr>
        <w:t xml:space="preserve">Observation#2: In multi-hop IAB networks, handover failure of IAB MT would increase.    </w:t>
      </w:r>
    </w:p>
    <w:p w:rsidR="0047570F" w:rsidRDefault="0047570F" w:rsidP="0047570F">
      <w:pPr>
        <w:jc w:val="both"/>
        <w:rPr>
          <w:b/>
          <w:lang w:eastAsia="ko-KR"/>
        </w:rPr>
      </w:pPr>
      <w:r w:rsidRPr="00B6147F">
        <w:rPr>
          <w:b/>
          <w:lang w:eastAsia="ko-KR"/>
        </w:rPr>
        <w:t>Observation#</w:t>
      </w:r>
      <w:r>
        <w:rPr>
          <w:b/>
          <w:lang w:eastAsia="ko-KR"/>
        </w:rPr>
        <w:t>3</w:t>
      </w:r>
      <w:r w:rsidRPr="00B6147F">
        <w:rPr>
          <w:b/>
          <w:lang w:eastAsia="ko-KR"/>
        </w:rPr>
        <w:t xml:space="preserve">: </w:t>
      </w:r>
      <w:r>
        <w:rPr>
          <w:b/>
          <w:lang w:eastAsia="ko-KR"/>
        </w:rPr>
        <w:t xml:space="preserve">Path-diversity is far under-utilized in the current IAB networks. </w:t>
      </w:r>
    </w:p>
    <w:p w:rsidR="0047570F" w:rsidRPr="001E5285" w:rsidRDefault="0047570F" w:rsidP="0047570F">
      <w:pPr>
        <w:pStyle w:val="ac"/>
        <w:numPr>
          <w:ilvl w:val="0"/>
          <w:numId w:val="13"/>
        </w:numPr>
        <w:ind w:leftChars="0"/>
        <w:jc w:val="both"/>
        <w:rPr>
          <w:b/>
          <w:lang w:eastAsia="ko-KR"/>
        </w:rPr>
      </w:pPr>
      <w:r w:rsidRPr="001E5285">
        <w:rPr>
          <w:b/>
          <w:lang w:eastAsia="ko-KR"/>
        </w:rPr>
        <w:t>Observation#</w:t>
      </w:r>
      <w:r>
        <w:rPr>
          <w:b/>
          <w:lang w:eastAsia="ko-KR"/>
        </w:rPr>
        <w:t>3</w:t>
      </w:r>
      <w:r w:rsidRPr="001E5285">
        <w:rPr>
          <w:b/>
          <w:lang w:eastAsia="ko-KR"/>
        </w:rPr>
        <w:t xml:space="preserve">a: Packet duplication is not possible at the intermediate nodes, losing the chance of increasing transmission robustness and delay reduction in the IAB networks. </w:t>
      </w:r>
    </w:p>
    <w:p w:rsidR="0047570F" w:rsidRPr="001E5285" w:rsidRDefault="0047570F" w:rsidP="0047570F">
      <w:pPr>
        <w:pStyle w:val="ac"/>
        <w:numPr>
          <w:ilvl w:val="0"/>
          <w:numId w:val="13"/>
        </w:numPr>
        <w:ind w:leftChars="0"/>
        <w:jc w:val="both"/>
        <w:rPr>
          <w:b/>
          <w:lang w:eastAsia="ko-KR"/>
        </w:rPr>
      </w:pPr>
      <w:r w:rsidRPr="001E5285">
        <w:rPr>
          <w:b/>
          <w:lang w:eastAsia="ko-KR"/>
        </w:rPr>
        <w:t>Observation#</w:t>
      </w:r>
      <w:r>
        <w:rPr>
          <w:b/>
          <w:lang w:eastAsia="ko-KR"/>
        </w:rPr>
        <w:t>3</w:t>
      </w:r>
      <w:r w:rsidRPr="001E5285">
        <w:rPr>
          <w:b/>
          <w:lang w:eastAsia="ko-KR"/>
        </w:rPr>
        <w:t>b. Dynamic local re-routing is not possible at the IAB nodes, losing the chance of increasing transmission robustness and delay reduction in the IAB networks.</w:t>
      </w:r>
    </w:p>
    <w:p w:rsidR="0047570F" w:rsidRDefault="0047570F">
      <w:pPr>
        <w:rPr>
          <w:lang w:eastAsia="ko-KR"/>
        </w:rPr>
      </w:pPr>
    </w:p>
    <w:p w:rsidR="0047570F" w:rsidRPr="0047570F" w:rsidRDefault="0047570F">
      <w:pPr>
        <w:rPr>
          <w:lang w:eastAsia="ko-KR"/>
        </w:rPr>
      </w:pPr>
      <w:r>
        <w:rPr>
          <w:rFonts w:hint="eastAsia"/>
          <w:lang w:eastAsia="ko-KR"/>
        </w:rPr>
        <w:t xml:space="preserve">To </w:t>
      </w:r>
      <w:r>
        <w:rPr>
          <w:lang w:eastAsia="ko-KR"/>
        </w:rPr>
        <w:t xml:space="preserve">enhance </w:t>
      </w:r>
      <w:r>
        <w:rPr>
          <w:lang w:val="en-US" w:eastAsia="ko-KR"/>
        </w:rPr>
        <w:t>topological resilience of IAB networks and hence to alleviate performance degradation upon BH problem or congestion, we propose the following for Rel-17 enhancements:</w:t>
      </w:r>
    </w:p>
    <w:p w:rsidR="0047570F" w:rsidRDefault="0047570F" w:rsidP="0047570F">
      <w:pPr>
        <w:rPr>
          <w:lang w:eastAsia="ko-KR"/>
        </w:rPr>
      </w:pPr>
      <w:r w:rsidRPr="003F1A16">
        <w:rPr>
          <w:b/>
          <w:lang w:eastAsia="ko-KR"/>
        </w:rPr>
        <w:t>Proposal</w:t>
      </w:r>
      <w:r>
        <w:rPr>
          <w:b/>
          <w:lang w:eastAsia="ko-KR"/>
        </w:rPr>
        <w:t xml:space="preserve"> 1</w:t>
      </w:r>
      <w:r>
        <w:rPr>
          <w:lang w:eastAsia="ko-KR"/>
        </w:rPr>
        <w:t xml:space="preserve">: To introduce BH RLF occurrence indication (type1) and BH RLF recovery indication (type2)  </w:t>
      </w:r>
    </w:p>
    <w:p w:rsidR="0047570F" w:rsidRDefault="0047570F" w:rsidP="0047570F">
      <w:pPr>
        <w:rPr>
          <w:lang w:eastAsia="ko-KR"/>
        </w:rPr>
      </w:pPr>
      <w:r w:rsidRPr="003F1A16">
        <w:rPr>
          <w:b/>
          <w:lang w:eastAsia="ko-KR"/>
        </w:rPr>
        <w:t>Proposal</w:t>
      </w:r>
      <w:r>
        <w:rPr>
          <w:b/>
          <w:lang w:eastAsia="ko-KR"/>
        </w:rPr>
        <w:t xml:space="preserve"> 2</w:t>
      </w:r>
      <w:r>
        <w:rPr>
          <w:lang w:eastAsia="ko-KR"/>
        </w:rPr>
        <w:t>: To evaluate the feasibility of using conditional mobility for faster topology adaption, in terms of network resource provisioning</w:t>
      </w:r>
    </w:p>
    <w:p w:rsidR="0047570F" w:rsidRDefault="0047570F" w:rsidP="0047570F">
      <w:pPr>
        <w:jc w:val="both"/>
        <w:rPr>
          <w:lang w:eastAsia="ko-KR"/>
        </w:rPr>
      </w:pPr>
      <w:r w:rsidRPr="003F1A16">
        <w:rPr>
          <w:b/>
          <w:lang w:eastAsia="ko-KR"/>
        </w:rPr>
        <w:t>Proposal</w:t>
      </w:r>
      <w:r>
        <w:rPr>
          <w:b/>
          <w:lang w:eastAsia="ko-KR"/>
        </w:rPr>
        <w:t xml:space="preserve"> 3</w:t>
      </w:r>
      <w:r>
        <w:rPr>
          <w:lang w:eastAsia="ko-KR"/>
        </w:rPr>
        <w:t>: To support conditional local routing upon detection of backlink link problem.</w:t>
      </w:r>
    </w:p>
    <w:p w:rsidR="0047570F" w:rsidRPr="00FE09ED" w:rsidRDefault="0047570F" w:rsidP="0047570F">
      <w:pPr>
        <w:rPr>
          <w:lang w:eastAsia="ko-KR"/>
        </w:rPr>
      </w:pPr>
      <w:r w:rsidRPr="003F1A16">
        <w:rPr>
          <w:b/>
          <w:lang w:eastAsia="ko-KR"/>
        </w:rPr>
        <w:t>Proposal</w:t>
      </w:r>
      <w:r>
        <w:rPr>
          <w:b/>
          <w:lang w:eastAsia="ko-KR"/>
        </w:rPr>
        <w:t xml:space="preserve"> 4</w:t>
      </w:r>
      <w:r>
        <w:rPr>
          <w:lang w:eastAsia="ko-KR"/>
        </w:rPr>
        <w:t xml:space="preserve">: To investigate and support packet duplications enabled by intermediate IAB nodes over routing paths  </w:t>
      </w:r>
    </w:p>
    <w:p w:rsidR="00536278" w:rsidRDefault="00536278">
      <w:pPr>
        <w:rPr>
          <w:lang w:eastAsia="ko-KR"/>
        </w:rPr>
      </w:pPr>
    </w:p>
    <w:p w:rsidR="00BE4D06" w:rsidRDefault="00BE4D06" w:rsidP="00BE4D06">
      <w:pPr>
        <w:pStyle w:val="1"/>
        <w:rPr>
          <w:lang w:eastAsia="ko-KR"/>
        </w:rPr>
      </w:pPr>
      <w:r>
        <w:rPr>
          <w:lang w:eastAsia="ko-KR"/>
        </w:rPr>
        <w:t>Reference</w:t>
      </w:r>
    </w:p>
    <w:p w:rsidR="00BE4D06" w:rsidRPr="00BE4D06" w:rsidRDefault="00BE4D06">
      <w:pPr>
        <w:rPr>
          <w:lang w:eastAsia="ko-KR"/>
        </w:rPr>
      </w:pPr>
      <w:r>
        <w:rPr>
          <w:lang w:eastAsia="ko-KR"/>
        </w:rPr>
        <w:t xml:space="preserve">[1] R2-20xxxx BH RLF enhancements for delay reduction </w:t>
      </w:r>
    </w:p>
    <w:sectPr w:rsidR="00BE4D06" w:rsidRPr="00BE4D06">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7A8" w:rsidRDefault="00A317A8">
      <w:pPr>
        <w:spacing w:after="0" w:line="240" w:lineRule="auto"/>
      </w:pPr>
      <w:r>
        <w:separator/>
      </w:r>
    </w:p>
  </w:endnote>
  <w:endnote w:type="continuationSeparator" w:id="0">
    <w:p w:rsidR="00A317A8" w:rsidRDefault="00A31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278" w:rsidRDefault="00541B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36278" w:rsidRDefault="0053627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278" w:rsidRDefault="00541B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26DE6">
      <w:rPr>
        <w:rStyle w:val="a9"/>
        <w:noProof/>
      </w:rPr>
      <w:t>3</w:t>
    </w:r>
    <w:r>
      <w:rPr>
        <w:rStyle w:val="a9"/>
      </w:rPr>
      <w:fldChar w:fldCharType="end"/>
    </w:r>
  </w:p>
  <w:p w:rsidR="00536278" w:rsidRDefault="0053627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7A8" w:rsidRDefault="00A317A8">
      <w:pPr>
        <w:spacing w:after="0" w:line="240" w:lineRule="auto"/>
      </w:pPr>
      <w:r>
        <w:separator/>
      </w:r>
    </w:p>
  </w:footnote>
  <w:footnote w:type="continuationSeparator" w:id="0">
    <w:p w:rsidR="00A317A8" w:rsidRDefault="00A317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7"/>
  </w:num>
  <w:num w:numId="3">
    <w:abstractNumId w:val="1"/>
  </w:num>
  <w:num w:numId="4">
    <w:abstractNumId w:val="2"/>
  </w:num>
  <w:num w:numId="5">
    <w:abstractNumId w:val="6"/>
  </w:num>
  <w:num w:numId="6">
    <w:abstractNumId w:val="3"/>
  </w:num>
  <w:num w:numId="7">
    <w:abstractNumId w:val="0"/>
  </w:num>
  <w:num w:numId="8">
    <w:abstractNumId w:val="9"/>
  </w:num>
  <w:num w:numId="9">
    <w:abstractNumId w:val="5"/>
  </w:num>
  <w:num w:numId="10">
    <w:abstractNumId w:val="11"/>
  </w:num>
  <w:num w:numId="11">
    <w:abstractNumId w:val="4"/>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326"/>
    <w:rsid w:val="0000577F"/>
    <w:rsid w:val="00060C07"/>
    <w:rsid w:val="000B5606"/>
    <w:rsid w:val="000C62AB"/>
    <w:rsid w:val="00102EBC"/>
    <w:rsid w:val="001368AD"/>
    <w:rsid w:val="001C0915"/>
    <w:rsid w:val="001C0F80"/>
    <w:rsid w:val="001E3792"/>
    <w:rsid w:val="001E5285"/>
    <w:rsid w:val="00290FC7"/>
    <w:rsid w:val="002A7817"/>
    <w:rsid w:val="002F0E0F"/>
    <w:rsid w:val="003B7DD0"/>
    <w:rsid w:val="003C1989"/>
    <w:rsid w:val="003F1A16"/>
    <w:rsid w:val="0046162F"/>
    <w:rsid w:val="0047570F"/>
    <w:rsid w:val="004C2934"/>
    <w:rsid w:val="004C7759"/>
    <w:rsid w:val="00536278"/>
    <w:rsid w:val="00541BFA"/>
    <w:rsid w:val="00544FF1"/>
    <w:rsid w:val="005A191F"/>
    <w:rsid w:val="006269C6"/>
    <w:rsid w:val="00726DE6"/>
    <w:rsid w:val="0076571D"/>
    <w:rsid w:val="007D3A50"/>
    <w:rsid w:val="008109C0"/>
    <w:rsid w:val="008453F4"/>
    <w:rsid w:val="008769D8"/>
    <w:rsid w:val="008C2709"/>
    <w:rsid w:val="009454C7"/>
    <w:rsid w:val="00A317A8"/>
    <w:rsid w:val="00A660F0"/>
    <w:rsid w:val="00AA62F9"/>
    <w:rsid w:val="00AD2237"/>
    <w:rsid w:val="00B6147F"/>
    <w:rsid w:val="00BA5C9F"/>
    <w:rsid w:val="00BC2E0E"/>
    <w:rsid w:val="00BE4D06"/>
    <w:rsid w:val="00C06ADF"/>
    <w:rsid w:val="00C1730B"/>
    <w:rsid w:val="00C535BD"/>
    <w:rsid w:val="00C93CC7"/>
    <w:rsid w:val="00CD09CB"/>
    <w:rsid w:val="00DD616A"/>
    <w:rsid w:val="00E478DE"/>
    <w:rsid w:val="00E87230"/>
    <w:rsid w:val="00EA2EFB"/>
    <w:rsid w:val="00EE3661"/>
    <w:rsid w:val="00F328AA"/>
    <w:rsid w:val="00F402BA"/>
    <w:rsid w:val="00FE09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8D6F3B-953D-42B4-9D55-9BE490D5E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3</Pages>
  <Words>1435</Words>
  <Characters>8184</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17</cp:revision>
  <dcterms:created xsi:type="dcterms:W3CDTF">2020-08-05T05:01:00Z</dcterms:created>
  <dcterms:modified xsi:type="dcterms:W3CDTF">2020-08-07T05:07:00Z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